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5F5F5" w14:textId="77777777" w:rsidR="007F4525" w:rsidRPr="0015289C" w:rsidRDefault="007F4525" w:rsidP="007F4525">
      <w:pPr>
        <w:widowControl/>
        <w:spacing w:line="640" w:lineRule="exact"/>
        <w:jc w:val="center"/>
        <w:rPr>
          <w:rFonts w:hAnsi="宋体" w:cs="宋体"/>
          <w:b/>
          <w:sz w:val="32"/>
          <w:szCs w:val="36"/>
        </w:rPr>
      </w:pPr>
      <w:r w:rsidRPr="0015289C">
        <w:rPr>
          <w:rFonts w:hAnsi="宋体" w:cs="宋体" w:hint="eastAsia"/>
          <w:b/>
          <w:sz w:val="32"/>
          <w:szCs w:val="36"/>
        </w:rPr>
        <w:t>四川公路工程咨询监理有限公司试验检测中心</w:t>
      </w:r>
    </w:p>
    <w:p w14:paraId="4889A0C1" w14:textId="364799E7" w:rsidR="007F4525" w:rsidRPr="0015289C" w:rsidRDefault="007F4525" w:rsidP="007F4525">
      <w:pPr>
        <w:jc w:val="center"/>
        <w:rPr>
          <w:rFonts w:ascii="宋体" w:hAnsi="宋体"/>
          <w:b/>
          <w:snapToGrid w:val="0"/>
          <w:kern w:val="0"/>
          <w:sz w:val="30"/>
          <w:szCs w:val="30"/>
        </w:rPr>
      </w:pPr>
      <w:r w:rsidRPr="0015289C">
        <w:rPr>
          <w:rFonts w:hAnsi="宋体" w:cs="宋体" w:hint="eastAsia"/>
          <w:b/>
          <w:sz w:val="32"/>
          <w:szCs w:val="36"/>
        </w:rPr>
        <w:t>设备仪器采购项目</w:t>
      </w:r>
    </w:p>
    <w:p w14:paraId="62E8E367" w14:textId="77777777" w:rsidR="007F4525" w:rsidRPr="0015289C" w:rsidRDefault="007F4525" w:rsidP="007F4525">
      <w:pPr>
        <w:spacing w:beforeLines="50" w:before="156" w:afterLines="50" w:after="156"/>
        <w:jc w:val="left"/>
        <w:rPr>
          <w:rFonts w:ascii="宋体" w:hAnsi="宋体"/>
          <w:b/>
          <w:snapToGrid w:val="0"/>
          <w:kern w:val="0"/>
          <w:sz w:val="24"/>
          <w:szCs w:val="24"/>
        </w:rPr>
      </w:pPr>
      <w:r w:rsidRPr="0015289C">
        <w:rPr>
          <w:rFonts w:hint="eastAsia"/>
          <w:b/>
          <w:sz w:val="24"/>
          <w:szCs w:val="24"/>
        </w:rPr>
        <w:t>（一）项目概况</w:t>
      </w:r>
      <w:r w:rsidRPr="0015289C">
        <w:rPr>
          <w:rFonts w:ascii="宋体" w:hAnsi="宋体" w:hint="eastAsia"/>
          <w:b/>
          <w:snapToGrid w:val="0"/>
          <w:kern w:val="0"/>
          <w:sz w:val="24"/>
          <w:szCs w:val="24"/>
        </w:rPr>
        <w:t>与比选范围</w:t>
      </w:r>
    </w:p>
    <w:p w14:paraId="1B68D7B6" w14:textId="77777777" w:rsidR="007F4525" w:rsidRPr="0015289C" w:rsidRDefault="007F4525" w:rsidP="007F4525">
      <w:pPr>
        <w:spacing w:line="360" w:lineRule="auto"/>
        <w:ind w:firstLineChars="200" w:firstLine="420"/>
        <w:rPr>
          <w:rFonts w:ascii="宋体" w:hAnsi="宋体" w:cs="Courier New"/>
          <w:snapToGrid w:val="0"/>
          <w:kern w:val="0"/>
          <w:sz w:val="21"/>
          <w:szCs w:val="21"/>
        </w:rPr>
      </w:pPr>
      <w:r w:rsidRPr="0015289C">
        <w:rPr>
          <w:rFonts w:ascii="宋体" w:hAnsi="宋体" w:hint="eastAsia"/>
          <w:snapToGrid w:val="0"/>
          <w:kern w:val="0"/>
          <w:sz w:val="21"/>
          <w:szCs w:val="21"/>
        </w:rPr>
        <w:t>1．</w:t>
      </w:r>
      <w:r w:rsidRPr="0015289C">
        <w:rPr>
          <w:rFonts w:ascii="宋体" w:hAnsi="宋体" w:cs="宋体" w:hint="eastAsia"/>
          <w:kern w:val="0"/>
          <w:sz w:val="21"/>
          <w:szCs w:val="21"/>
        </w:rPr>
        <w:t>四川公路工程咨询监理有限公司作为比选人（以下简称“比选人”），对四川公路工程咨询监理有限公司试验检测中心设备仪器采购项目（以下简称“本项目”）进行比选，现诚邀符合要求的相关单位参加本次比选活动。</w:t>
      </w:r>
    </w:p>
    <w:p w14:paraId="20282D2C" w14:textId="77777777" w:rsidR="007F4525" w:rsidRPr="0015289C" w:rsidRDefault="007F4525" w:rsidP="007F4525">
      <w:pPr>
        <w:spacing w:beforeLines="50" w:before="156" w:afterLines="50" w:after="156"/>
        <w:jc w:val="left"/>
        <w:rPr>
          <w:rFonts w:ascii="宋体" w:hAnsi="宋体"/>
          <w:b/>
          <w:snapToGrid w:val="0"/>
          <w:kern w:val="0"/>
          <w:sz w:val="24"/>
          <w:szCs w:val="24"/>
        </w:rPr>
      </w:pPr>
      <w:r w:rsidRPr="0015289C">
        <w:rPr>
          <w:rFonts w:hint="eastAsia"/>
          <w:b/>
          <w:sz w:val="24"/>
          <w:szCs w:val="24"/>
        </w:rPr>
        <w:t>（二）比选申请人的资格要求</w:t>
      </w:r>
    </w:p>
    <w:p w14:paraId="4059B279" w14:textId="77777777" w:rsidR="007F4525" w:rsidRPr="0015289C" w:rsidRDefault="007F4525" w:rsidP="007F4525">
      <w:pPr>
        <w:pStyle w:val="a7"/>
        <w:spacing w:line="360" w:lineRule="auto"/>
        <w:ind w:firstLineChars="200" w:firstLine="400"/>
        <w:rPr>
          <w:rFonts w:hAnsi="宋体"/>
        </w:rPr>
      </w:pPr>
      <w:r w:rsidRPr="0015289C">
        <w:t>1.比选人必须具有独立法人资格，持有有效的营业执照或事业单位法人证书、基本账户开户许可证或基本账户信息表（基本账户开户行出具）。</w:t>
      </w:r>
      <w:r w:rsidRPr="0015289C">
        <w:br/>
      </w:r>
      <w:r w:rsidRPr="0015289C">
        <w:rPr>
          <w:rFonts w:hint="eastAsia"/>
        </w:rPr>
        <w:t xml:space="preserve">    </w:t>
      </w:r>
      <w:r w:rsidRPr="0015289C">
        <w:t>2.近一年（自20</w:t>
      </w:r>
      <w:r w:rsidRPr="0015289C">
        <w:rPr>
          <w:rFonts w:hint="eastAsia"/>
        </w:rPr>
        <w:t>20</w:t>
      </w:r>
      <w:r w:rsidRPr="0015289C">
        <w:t>年1月1日起至比选截止日，以合同签订时间或销售发票开具时间或用户单位书面证明材料为准），比选人需提供</w:t>
      </w:r>
      <w:r w:rsidRPr="0015289C">
        <w:rPr>
          <w:rFonts w:hint="eastAsia"/>
        </w:rPr>
        <w:t>2</w:t>
      </w:r>
      <w:r w:rsidRPr="0015289C">
        <w:t>份20万元以上的检测仪器设备销售业绩合同。</w:t>
      </w:r>
      <w:r w:rsidRPr="0015289C">
        <w:br/>
      </w:r>
      <w:r w:rsidRPr="0015289C">
        <w:rPr>
          <w:rFonts w:hint="eastAsia"/>
        </w:rPr>
        <w:t xml:space="preserve">    </w:t>
      </w:r>
      <w:r w:rsidRPr="0015289C">
        <w:t>3.比选人没有正受到责令停产、停业的行政处罚或正处于财产被接管、冻结，破产的状态，没有被限制比选等行为。</w:t>
      </w:r>
      <w:r w:rsidRPr="0015289C">
        <w:br/>
      </w:r>
      <w:r w:rsidRPr="0015289C">
        <w:rPr>
          <w:rFonts w:hint="eastAsia"/>
        </w:rPr>
        <w:t xml:space="preserve">    </w:t>
      </w:r>
      <w:r w:rsidRPr="0015289C">
        <w:t>4.比选人必须具有与本招标项目相适应的供货能力</w:t>
      </w:r>
      <w:r w:rsidRPr="0015289C">
        <w:rPr>
          <w:rFonts w:hint="eastAsia"/>
        </w:rPr>
        <w:t>。</w:t>
      </w:r>
    </w:p>
    <w:p w14:paraId="4C209C5B" w14:textId="77777777" w:rsidR="007F4525" w:rsidRPr="0015289C" w:rsidRDefault="007F4525" w:rsidP="007F4525">
      <w:pPr>
        <w:spacing w:beforeLines="50" w:before="156" w:afterLines="50" w:after="156"/>
        <w:jc w:val="left"/>
        <w:rPr>
          <w:b/>
          <w:sz w:val="24"/>
          <w:szCs w:val="24"/>
        </w:rPr>
      </w:pPr>
      <w:r w:rsidRPr="0015289C">
        <w:rPr>
          <w:rFonts w:hint="eastAsia"/>
          <w:b/>
          <w:sz w:val="24"/>
          <w:szCs w:val="24"/>
        </w:rPr>
        <w:t>（三）发售比选文件时间</w:t>
      </w:r>
    </w:p>
    <w:p w14:paraId="1A1B2514" w14:textId="77777777" w:rsidR="007F4525" w:rsidRPr="0015289C" w:rsidRDefault="007F4525" w:rsidP="007F4525">
      <w:pPr>
        <w:widowControl/>
        <w:spacing w:line="360" w:lineRule="auto"/>
        <w:ind w:firstLineChars="200" w:firstLine="420"/>
        <w:rPr>
          <w:rFonts w:ascii="宋体" w:hAnsi="宋体" w:cs="Courier New"/>
          <w:snapToGrid w:val="0"/>
          <w:kern w:val="0"/>
          <w:szCs w:val="21"/>
        </w:rPr>
      </w:pPr>
      <w:r w:rsidRPr="0015289C">
        <w:rPr>
          <w:rFonts w:ascii="宋体" w:hAnsi="宋体" w:hint="eastAsia"/>
          <w:sz w:val="21"/>
          <w:szCs w:val="21"/>
        </w:rPr>
        <w:t>潜在比选申请人可于</w:t>
      </w:r>
      <w:r w:rsidRPr="0015289C">
        <w:rPr>
          <w:rFonts w:ascii="宋体" w:hAnsi="宋体"/>
          <w:sz w:val="21"/>
          <w:szCs w:val="21"/>
          <w:u w:val="single"/>
        </w:rPr>
        <w:t>20</w:t>
      </w:r>
      <w:r w:rsidRPr="0015289C">
        <w:rPr>
          <w:rFonts w:ascii="宋体" w:hAnsi="宋体" w:hint="eastAsia"/>
          <w:sz w:val="21"/>
          <w:szCs w:val="21"/>
          <w:u w:val="single"/>
        </w:rPr>
        <w:t>21</w:t>
      </w:r>
      <w:r w:rsidRPr="0015289C">
        <w:rPr>
          <w:rFonts w:ascii="宋体" w:hAnsi="宋体"/>
          <w:sz w:val="21"/>
          <w:szCs w:val="21"/>
        </w:rPr>
        <w:t>年</w:t>
      </w:r>
      <w:r w:rsidRPr="0015289C">
        <w:rPr>
          <w:rFonts w:ascii="宋体" w:hAnsi="宋体" w:hint="eastAsia"/>
          <w:sz w:val="21"/>
          <w:szCs w:val="21"/>
          <w:u w:val="single"/>
        </w:rPr>
        <w:t xml:space="preserve"> 1 </w:t>
      </w:r>
      <w:r w:rsidRPr="0015289C">
        <w:rPr>
          <w:rFonts w:ascii="宋体" w:hAnsi="宋体" w:hint="eastAsia"/>
          <w:sz w:val="21"/>
          <w:szCs w:val="21"/>
        </w:rPr>
        <w:t>月</w:t>
      </w:r>
      <w:r w:rsidRPr="0015289C">
        <w:rPr>
          <w:rFonts w:ascii="宋体" w:hAnsi="宋体" w:hint="eastAsia"/>
          <w:sz w:val="21"/>
          <w:szCs w:val="21"/>
          <w:u w:val="single"/>
        </w:rPr>
        <w:t xml:space="preserve"> 26 </w:t>
      </w:r>
      <w:r w:rsidRPr="0015289C">
        <w:rPr>
          <w:rFonts w:ascii="宋体" w:hAnsi="宋体"/>
          <w:sz w:val="21"/>
          <w:szCs w:val="21"/>
        </w:rPr>
        <w:t>日</w:t>
      </w:r>
      <w:r w:rsidRPr="0015289C">
        <w:rPr>
          <w:rFonts w:ascii="宋体" w:hAnsi="宋体" w:hint="eastAsia"/>
          <w:sz w:val="21"/>
          <w:szCs w:val="21"/>
        </w:rPr>
        <w:t>至</w:t>
      </w:r>
      <w:r w:rsidRPr="0015289C">
        <w:rPr>
          <w:rFonts w:ascii="宋体" w:hAnsi="宋体"/>
          <w:sz w:val="21"/>
          <w:szCs w:val="21"/>
          <w:u w:val="single"/>
        </w:rPr>
        <w:t>20</w:t>
      </w:r>
      <w:r w:rsidRPr="0015289C">
        <w:rPr>
          <w:rFonts w:ascii="宋体" w:hAnsi="宋体" w:hint="eastAsia"/>
          <w:sz w:val="21"/>
          <w:szCs w:val="21"/>
          <w:u w:val="single"/>
        </w:rPr>
        <w:t>21</w:t>
      </w:r>
      <w:r w:rsidRPr="0015289C">
        <w:rPr>
          <w:rFonts w:ascii="宋体" w:hAnsi="宋体"/>
          <w:sz w:val="21"/>
          <w:szCs w:val="21"/>
        </w:rPr>
        <w:t>年</w:t>
      </w:r>
      <w:r w:rsidRPr="0015289C">
        <w:rPr>
          <w:rFonts w:ascii="宋体" w:hAnsi="宋体" w:hint="eastAsia"/>
          <w:sz w:val="21"/>
          <w:szCs w:val="21"/>
          <w:u w:val="single"/>
        </w:rPr>
        <w:t xml:space="preserve"> 1 </w:t>
      </w:r>
      <w:r w:rsidRPr="0015289C">
        <w:rPr>
          <w:rFonts w:ascii="宋体" w:hAnsi="宋体" w:hint="eastAsia"/>
          <w:sz w:val="21"/>
          <w:szCs w:val="21"/>
        </w:rPr>
        <w:t>月</w:t>
      </w:r>
      <w:r w:rsidRPr="0015289C">
        <w:rPr>
          <w:rFonts w:ascii="宋体" w:hAnsi="宋体" w:hint="eastAsia"/>
          <w:sz w:val="21"/>
          <w:szCs w:val="21"/>
          <w:u w:val="single"/>
        </w:rPr>
        <w:t xml:space="preserve"> 28 </w:t>
      </w:r>
      <w:r w:rsidRPr="0015289C">
        <w:rPr>
          <w:rFonts w:ascii="宋体" w:hAnsi="宋体"/>
          <w:sz w:val="21"/>
          <w:szCs w:val="21"/>
        </w:rPr>
        <w:t>日</w:t>
      </w:r>
      <w:r w:rsidRPr="0015289C">
        <w:rPr>
          <w:rFonts w:ascii="宋体" w:hAnsi="宋体" w:hint="eastAsia"/>
          <w:sz w:val="21"/>
          <w:szCs w:val="21"/>
        </w:rPr>
        <w:t>，每日上午</w:t>
      </w:r>
      <w:r w:rsidRPr="0015289C">
        <w:rPr>
          <w:rFonts w:ascii="宋体" w:hAnsi="宋体"/>
          <w:sz w:val="21"/>
          <w:szCs w:val="21"/>
          <w:u w:val="single"/>
        </w:rPr>
        <w:t>09:00</w:t>
      </w:r>
      <w:r w:rsidRPr="0015289C">
        <w:rPr>
          <w:rFonts w:ascii="宋体" w:hAnsi="宋体"/>
          <w:sz w:val="21"/>
          <w:szCs w:val="21"/>
        </w:rPr>
        <w:t>至</w:t>
      </w:r>
      <w:r w:rsidRPr="0015289C">
        <w:rPr>
          <w:rFonts w:ascii="宋体" w:hAnsi="宋体" w:hint="eastAsia"/>
          <w:sz w:val="21"/>
          <w:szCs w:val="21"/>
          <w:u w:val="single"/>
        </w:rPr>
        <w:t>12</w:t>
      </w:r>
      <w:r w:rsidRPr="0015289C">
        <w:rPr>
          <w:rFonts w:ascii="宋体" w:hAnsi="宋体"/>
          <w:sz w:val="21"/>
          <w:szCs w:val="21"/>
          <w:u w:val="single"/>
        </w:rPr>
        <w:t>:00</w:t>
      </w:r>
      <w:r w:rsidRPr="0015289C">
        <w:rPr>
          <w:rFonts w:ascii="宋体" w:hAnsi="宋体"/>
          <w:sz w:val="21"/>
          <w:szCs w:val="21"/>
        </w:rPr>
        <w:t>时</w:t>
      </w:r>
      <w:r w:rsidRPr="0015289C">
        <w:rPr>
          <w:rFonts w:ascii="宋体" w:hAnsi="宋体" w:hint="eastAsia"/>
          <w:sz w:val="21"/>
          <w:szCs w:val="21"/>
        </w:rPr>
        <w:t>，下午</w:t>
      </w:r>
      <w:r w:rsidRPr="0015289C">
        <w:rPr>
          <w:rFonts w:ascii="宋体" w:hAnsi="宋体" w:hint="eastAsia"/>
          <w:sz w:val="21"/>
          <w:szCs w:val="21"/>
          <w:u w:val="single"/>
        </w:rPr>
        <w:t>14</w:t>
      </w:r>
      <w:r w:rsidRPr="0015289C">
        <w:rPr>
          <w:rFonts w:ascii="宋体" w:hAnsi="宋体"/>
          <w:sz w:val="21"/>
          <w:szCs w:val="21"/>
          <w:u w:val="single"/>
        </w:rPr>
        <w:t>:00</w:t>
      </w:r>
      <w:r w:rsidRPr="0015289C">
        <w:rPr>
          <w:rFonts w:ascii="宋体" w:hAnsi="宋体"/>
          <w:sz w:val="21"/>
          <w:szCs w:val="21"/>
        </w:rPr>
        <w:t>至</w:t>
      </w:r>
      <w:r w:rsidRPr="0015289C">
        <w:rPr>
          <w:rFonts w:ascii="宋体" w:hAnsi="宋体" w:hint="eastAsia"/>
          <w:sz w:val="21"/>
          <w:szCs w:val="21"/>
          <w:u w:val="single"/>
        </w:rPr>
        <w:t>17</w:t>
      </w:r>
      <w:r w:rsidRPr="0015289C">
        <w:rPr>
          <w:rFonts w:ascii="宋体" w:hAnsi="宋体"/>
          <w:sz w:val="21"/>
          <w:szCs w:val="21"/>
          <w:u w:val="single"/>
        </w:rPr>
        <w:t>:00</w:t>
      </w:r>
      <w:r w:rsidRPr="0015289C">
        <w:rPr>
          <w:rFonts w:ascii="宋体" w:hAnsi="宋体" w:hint="eastAsia"/>
          <w:sz w:val="21"/>
          <w:szCs w:val="21"/>
        </w:rPr>
        <w:t>（北京时间，下同），在</w:t>
      </w:r>
      <w:r w:rsidRPr="0015289C">
        <w:rPr>
          <w:rFonts w:ascii="宋体" w:hAnsi="宋体" w:hint="eastAsia"/>
          <w:sz w:val="21"/>
          <w:szCs w:val="21"/>
          <w:u w:val="single"/>
        </w:rPr>
        <w:t>成都市武侯区武侯祠东街2号316室</w:t>
      </w:r>
      <w:r w:rsidRPr="0015289C">
        <w:rPr>
          <w:rFonts w:ascii="宋体" w:hAnsi="宋体" w:hint="eastAsia"/>
          <w:sz w:val="21"/>
          <w:szCs w:val="21"/>
        </w:rPr>
        <w:t>，购买比选文件及参考资料，每套资料售价</w:t>
      </w:r>
      <w:r w:rsidRPr="0015289C">
        <w:rPr>
          <w:rFonts w:ascii="宋体" w:hAnsi="宋体" w:hint="eastAsia"/>
          <w:sz w:val="21"/>
          <w:szCs w:val="21"/>
          <w:u w:val="single"/>
        </w:rPr>
        <w:t>300</w:t>
      </w:r>
      <w:r w:rsidRPr="0015289C">
        <w:rPr>
          <w:rFonts w:ascii="宋体" w:hAnsi="宋体" w:hint="eastAsia"/>
          <w:sz w:val="21"/>
          <w:szCs w:val="21"/>
        </w:rPr>
        <w:t>元</w:t>
      </w:r>
      <w:r w:rsidRPr="0015289C">
        <w:rPr>
          <w:rFonts w:ascii="宋体" w:hAnsi="宋体" w:cs="Courier New" w:hint="eastAsia"/>
          <w:snapToGrid w:val="0"/>
          <w:kern w:val="0"/>
          <w:sz w:val="21"/>
          <w:szCs w:val="21"/>
        </w:rPr>
        <w:t>。逾期不售，售后不退</w:t>
      </w:r>
      <w:r w:rsidRPr="0015289C">
        <w:rPr>
          <w:rFonts w:ascii="宋体" w:hAnsi="宋体" w:hint="eastAsia"/>
          <w:sz w:val="21"/>
          <w:szCs w:val="21"/>
        </w:rPr>
        <w:t>。</w:t>
      </w:r>
    </w:p>
    <w:p w14:paraId="1E6A37D3" w14:textId="77777777" w:rsidR="007F4525" w:rsidRPr="0015289C" w:rsidRDefault="007F4525" w:rsidP="007F4525">
      <w:pPr>
        <w:spacing w:beforeLines="50" w:before="156" w:afterLines="50" w:after="156"/>
        <w:jc w:val="left"/>
        <w:rPr>
          <w:b/>
          <w:sz w:val="24"/>
          <w:szCs w:val="24"/>
        </w:rPr>
      </w:pPr>
      <w:r w:rsidRPr="0015289C">
        <w:rPr>
          <w:rFonts w:hint="eastAsia"/>
          <w:b/>
          <w:sz w:val="24"/>
          <w:szCs w:val="24"/>
        </w:rPr>
        <w:t>（四）比选申请文件的送交和相关事宜</w:t>
      </w:r>
    </w:p>
    <w:p w14:paraId="6BEC5F09" w14:textId="77777777" w:rsidR="007F4525" w:rsidRPr="0015289C" w:rsidRDefault="007F4525" w:rsidP="007F4525">
      <w:pPr>
        <w:spacing w:line="360" w:lineRule="auto"/>
        <w:ind w:firstLineChars="200" w:firstLine="420"/>
        <w:rPr>
          <w:rFonts w:ascii="宋体" w:hAnsi="宋体"/>
          <w:sz w:val="21"/>
          <w:szCs w:val="21"/>
        </w:rPr>
      </w:pPr>
      <w:r w:rsidRPr="0015289C">
        <w:rPr>
          <w:rFonts w:ascii="宋体" w:hAnsi="宋体" w:hint="eastAsia"/>
          <w:sz w:val="21"/>
          <w:szCs w:val="21"/>
        </w:rPr>
        <w:t>1．比选申请文件的递交</w:t>
      </w:r>
    </w:p>
    <w:p w14:paraId="6606BDC0" w14:textId="77777777" w:rsidR="007F4525" w:rsidRPr="0015289C" w:rsidRDefault="007F4525" w:rsidP="007F4525">
      <w:pPr>
        <w:spacing w:line="360" w:lineRule="auto"/>
        <w:ind w:firstLineChars="200" w:firstLine="420"/>
        <w:rPr>
          <w:rFonts w:ascii="宋体" w:hAnsi="宋体"/>
          <w:sz w:val="21"/>
          <w:szCs w:val="21"/>
        </w:rPr>
      </w:pPr>
      <w:r w:rsidRPr="0015289C">
        <w:rPr>
          <w:rFonts w:ascii="宋体" w:hAnsi="宋体" w:hint="eastAsia"/>
          <w:sz w:val="21"/>
          <w:szCs w:val="21"/>
        </w:rPr>
        <w:t>比选申请文件递交的时间为</w:t>
      </w:r>
      <w:r w:rsidRPr="0015289C">
        <w:rPr>
          <w:rFonts w:ascii="宋体" w:hAnsi="宋体" w:hint="eastAsia"/>
          <w:sz w:val="21"/>
          <w:szCs w:val="21"/>
          <w:u w:val="single"/>
        </w:rPr>
        <w:t>2021</w:t>
      </w:r>
      <w:r w:rsidRPr="0015289C">
        <w:rPr>
          <w:rFonts w:ascii="宋体" w:hAnsi="宋体" w:hint="eastAsia"/>
          <w:sz w:val="21"/>
          <w:szCs w:val="21"/>
        </w:rPr>
        <w:t>年</w:t>
      </w:r>
      <w:r w:rsidRPr="0015289C">
        <w:rPr>
          <w:rFonts w:ascii="宋体" w:hAnsi="宋体" w:hint="eastAsia"/>
          <w:sz w:val="21"/>
          <w:szCs w:val="21"/>
          <w:u w:val="single"/>
        </w:rPr>
        <w:t xml:space="preserve"> 1 </w:t>
      </w:r>
      <w:r w:rsidRPr="0015289C">
        <w:rPr>
          <w:rFonts w:ascii="宋体" w:hAnsi="宋体" w:hint="eastAsia"/>
          <w:sz w:val="21"/>
          <w:szCs w:val="21"/>
        </w:rPr>
        <w:t>月</w:t>
      </w:r>
      <w:r w:rsidRPr="0015289C">
        <w:rPr>
          <w:rFonts w:ascii="宋体" w:hAnsi="宋体" w:hint="eastAsia"/>
          <w:sz w:val="21"/>
          <w:szCs w:val="21"/>
          <w:u w:val="single"/>
        </w:rPr>
        <w:t xml:space="preserve"> 29</w:t>
      </w:r>
      <w:r w:rsidRPr="0015289C">
        <w:rPr>
          <w:rFonts w:ascii="宋体" w:hAnsi="宋体" w:hint="eastAsia"/>
          <w:sz w:val="21"/>
          <w:szCs w:val="21"/>
        </w:rPr>
        <w:t>日上午09:30～10:00时（北京时间），截</w:t>
      </w:r>
      <w:proofErr w:type="gramStart"/>
      <w:r w:rsidRPr="0015289C">
        <w:rPr>
          <w:rFonts w:ascii="宋体" w:hAnsi="宋体" w:hint="eastAsia"/>
          <w:sz w:val="21"/>
          <w:szCs w:val="21"/>
        </w:rPr>
        <w:t>止</w:t>
      </w:r>
      <w:proofErr w:type="gramEnd"/>
      <w:r w:rsidRPr="0015289C">
        <w:rPr>
          <w:rFonts w:ascii="宋体" w:hAnsi="宋体" w:hint="eastAsia"/>
          <w:sz w:val="21"/>
          <w:szCs w:val="21"/>
        </w:rPr>
        <w:t>时间为</w:t>
      </w:r>
      <w:r w:rsidRPr="0015289C">
        <w:rPr>
          <w:rFonts w:ascii="宋体" w:hAnsi="宋体" w:hint="eastAsia"/>
          <w:sz w:val="21"/>
          <w:szCs w:val="21"/>
          <w:u w:val="single"/>
        </w:rPr>
        <w:t>2021</w:t>
      </w:r>
      <w:r w:rsidRPr="0015289C">
        <w:rPr>
          <w:rFonts w:ascii="宋体" w:hAnsi="宋体" w:hint="eastAsia"/>
          <w:sz w:val="21"/>
          <w:szCs w:val="21"/>
        </w:rPr>
        <w:t>年</w:t>
      </w:r>
      <w:r w:rsidRPr="0015289C">
        <w:rPr>
          <w:rFonts w:ascii="宋体" w:hAnsi="宋体" w:hint="eastAsia"/>
          <w:sz w:val="21"/>
          <w:szCs w:val="21"/>
          <w:u w:val="single"/>
        </w:rPr>
        <w:t xml:space="preserve">1 </w:t>
      </w:r>
      <w:r w:rsidRPr="0015289C">
        <w:rPr>
          <w:rFonts w:ascii="宋体" w:hAnsi="宋体" w:hint="eastAsia"/>
          <w:sz w:val="21"/>
          <w:szCs w:val="21"/>
        </w:rPr>
        <w:t>月</w:t>
      </w:r>
      <w:r w:rsidRPr="0015289C">
        <w:rPr>
          <w:rFonts w:ascii="宋体" w:hAnsi="宋体" w:hint="eastAsia"/>
          <w:sz w:val="21"/>
          <w:szCs w:val="21"/>
          <w:u w:val="single"/>
        </w:rPr>
        <w:t xml:space="preserve"> 29</w:t>
      </w:r>
      <w:r w:rsidRPr="0015289C">
        <w:rPr>
          <w:rFonts w:ascii="宋体" w:hAnsi="宋体" w:hint="eastAsia"/>
          <w:sz w:val="21"/>
          <w:szCs w:val="21"/>
        </w:rPr>
        <w:t>日上午10：00时（北京时间），比选申请人必须将按要求密封完好的比选申请文件以面交方式送达比选人指定地点：</w:t>
      </w:r>
      <w:r w:rsidRPr="0015289C">
        <w:rPr>
          <w:rFonts w:ascii="宋体" w:hAnsi="宋体" w:hint="eastAsia"/>
          <w:sz w:val="21"/>
          <w:szCs w:val="21"/>
          <w:u w:val="single"/>
        </w:rPr>
        <w:t>成都市武侯区武侯祠东街2号7楼会议室</w:t>
      </w:r>
      <w:r w:rsidRPr="0015289C">
        <w:rPr>
          <w:rFonts w:ascii="宋体" w:hAnsi="宋体" w:hint="eastAsia"/>
          <w:sz w:val="21"/>
          <w:szCs w:val="21"/>
        </w:rPr>
        <w:t>。比选人定于比选申请文件送交截止时间的同一时间、同一地址举行启封，比选申请人应派代表出席并签认比选结果。</w:t>
      </w:r>
    </w:p>
    <w:p w14:paraId="2BAA54BB" w14:textId="77777777" w:rsidR="007F4525" w:rsidRPr="0015289C" w:rsidRDefault="007F4525" w:rsidP="007F4525">
      <w:pPr>
        <w:spacing w:line="360" w:lineRule="auto"/>
        <w:ind w:firstLineChars="200" w:firstLine="420"/>
        <w:rPr>
          <w:rFonts w:ascii="宋体" w:hAnsi="宋体"/>
          <w:sz w:val="21"/>
          <w:szCs w:val="21"/>
        </w:rPr>
      </w:pPr>
      <w:r w:rsidRPr="0015289C">
        <w:rPr>
          <w:rFonts w:ascii="宋体" w:hAnsi="宋体" w:hint="eastAsia"/>
          <w:sz w:val="21"/>
          <w:szCs w:val="21"/>
        </w:rPr>
        <w:t>2．逾期送达的或者未送达指定地点的比选申请文件，比选人不予受理。</w:t>
      </w:r>
    </w:p>
    <w:p w14:paraId="40814594" w14:textId="77777777" w:rsidR="007F4525" w:rsidRPr="0015289C" w:rsidRDefault="007F4525" w:rsidP="007F4525">
      <w:pPr>
        <w:spacing w:beforeLines="50" w:before="156" w:afterLines="50" w:after="156"/>
        <w:jc w:val="left"/>
        <w:rPr>
          <w:b/>
          <w:sz w:val="24"/>
          <w:szCs w:val="24"/>
        </w:rPr>
      </w:pPr>
      <w:r w:rsidRPr="0015289C">
        <w:rPr>
          <w:rFonts w:hint="eastAsia"/>
          <w:b/>
          <w:sz w:val="24"/>
          <w:szCs w:val="24"/>
        </w:rPr>
        <w:t>（五）发布公告的媒介</w:t>
      </w:r>
    </w:p>
    <w:p w14:paraId="3A5708B8" w14:textId="77777777" w:rsidR="007F4525" w:rsidRPr="0015289C" w:rsidRDefault="007F4525" w:rsidP="007F4525">
      <w:pPr>
        <w:spacing w:line="360" w:lineRule="auto"/>
        <w:ind w:firstLineChars="100" w:firstLine="210"/>
        <w:rPr>
          <w:sz w:val="21"/>
          <w:szCs w:val="21"/>
        </w:rPr>
      </w:pPr>
      <w:r w:rsidRPr="0015289C">
        <w:rPr>
          <w:rFonts w:hint="eastAsia"/>
          <w:sz w:val="21"/>
          <w:szCs w:val="21"/>
        </w:rPr>
        <w:lastRenderedPageBreak/>
        <w:t>四川公路工程咨询监理有限公司（</w:t>
      </w:r>
      <w:r w:rsidRPr="0015289C">
        <w:rPr>
          <w:sz w:val="21"/>
          <w:szCs w:val="21"/>
        </w:rPr>
        <w:t>http://www.scglgc.com/</w:t>
      </w:r>
      <w:r w:rsidRPr="0015289C">
        <w:rPr>
          <w:rFonts w:hint="eastAsia"/>
          <w:sz w:val="21"/>
          <w:szCs w:val="21"/>
        </w:rPr>
        <w:t>）网站。</w:t>
      </w:r>
    </w:p>
    <w:p w14:paraId="37F65F66" w14:textId="77777777" w:rsidR="007F4525" w:rsidRPr="0015289C" w:rsidRDefault="007F4525" w:rsidP="007F4525">
      <w:pPr>
        <w:spacing w:beforeLines="50" w:before="156" w:afterLines="50" w:after="156"/>
        <w:jc w:val="left"/>
        <w:rPr>
          <w:b/>
          <w:sz w:val="24"/>
          <w:szCs w:val="24"/>
        </w:rPr>
      </w:pPr>
      <w:r w:rsidRPr="0015289C">
        <w:rPr>
          <w:rFonts w:hint="eastAsia"/>
          <w:b/>
          <w:sz w:val="24"/>
          <w:szCs w:val="24"/>
        </w:rPr>
        <w:t>（六）联系方式</w:t>
      </w:r>
    </w:p>
    <w:p w14:paraId="01B69CC2" w14:textId="77777777" w:rsidR="007F4525" w:rsidRPr="0015289C" w:rsidRDefault="007F4525" w:rsidP="007F4525">
      <w:pPr>
        <w:spacing w:line="360" w:lineRule="auto"/>
        <w:ind w:firstLine="420"/>
        <w:rPr>
          <w:rFonts w:ascii="宋体" w:hAnsi="宋体"/>
          <w:sz w:val="21"/>
          <w:szCs w:val="21"/>
        </w:rPr>
      </w:pPr>
      <w:r w:rsidRPr="0015289C">
        <w:rPr>
          <w:rFonts w:hAnsi="宋体" w:hint="eastAsia"/>
          <w:sz w:val="21"/>
          <w:szCs w:val="21"/>
        </w:rPr>
        <w:t>比选人：</w:t>
      </w:r>
      <w:r w:rsidRPr="0015289C">
        <w:rPr>
          <w:rFonts w:hint="eastAsia"/>
          <w:sz w:val="21"/>
          <w:szCs w:val="21"/>
        </w:rPr>
        <w:t>四川公路工程咨询监理有限公司</w:t>
      </w:r>
    </w:p>
    <w:p w14:paraId="55A863A4" w14:textId="77777777" w:rsidR="007F4525" w:rsidRPr="0015289C" w:rsidRDefault="007F4525" w:rsidP="007F4525">
      <w:pPr>
        <w:pStyle w:val="a7"/>
        <w:spacing w:line="360" w:lineRule="auto"/>
        <w:ind w:firstLine="420"/>
        <w:rPr>
          <w:rFonts w:hAnsi="宋体"/>
        </w:rPr>
      </w:pPr>
      <w:r w:rsidRPr="0015289C">
        <w:rPr>
          <w:rFonts w:hAnsi="宋体" w:hint="eastAsia"/>
        </w:rPr>
        <w:t>地  址：</w:t>
      </w:r>
      <w:r w:rsidRPr="0015289C">
        <w:rPr>
          <w:rFonts w:hint="eastAsia"/>
        </w:rPr>
        <w:t>成都市武侯区武侯祠东街2号316室</w:t>
      </w:r>
    </w:p>
    <w:p w14:paraId="38036804" w14:textId="77777777" w:rsidR="007F4525" w:rsidRPr="0015289C" w:rsidRDefault="007F4525" w:rsidP="007F4525">
      <w:pPr>
        <w:pStyle w:val="a7"/>
        <w:spacing w:line="360" w:lineRule="auto"/>
        <w:ind w:firstLine="420"/>
        <w:rPr>
          <w:rFonts w:hAnsi="宋体"/>
        </w:rPr>
      </w:pPr>
      <w:proofErr w:type="gramStart"/>
      <w:r w:rsidRPr="0015289C">
        <w:rPr>
          <w:rFonts w:hAnsi="宋体" w:hint="eastAsia"/>
        </w:rPr>
        <w:t>邮</w:t>
      </w:r>
      <w:proofErr w:type="gramEnd"/>
      <w:r w:rsidRPr="0015289C">
        <w:rPr>
          <w:rFonts w:hAnsi="宋体" w:hint="eastAsia"/>
        </w:rPr>
        <w:t xml:space="preserve">  编：610017</w:t>
      </w:r>
    </w:p>
    <w:p w14:paraId="75BA3F56" w14:textId="77777777" w:rsidR="007F4525" w:rsidRPr="0015289C" w:rsidRDefault="007F4525" w:rsidP="007F4525">
      <w:pPr>
        <w:pStyle w:val="a7"/>
        <w:spacing w:line="360" w:lineRule="auto"/>
        <w:ind w:firstLine="420"/>
        <w:rPr>
          <w:rFonts w:hAnsi="宋体"/>
        </w:rPr>
      </w:pPr>
      <w:r w:rsidRPr="0015289C">
        <w:rPr>
          <w:rFonts w:hAnsi="宋体" w:hint="eastAsia"/>
        </w:rPr>
        <w:t>联系人：</w:t>
      </w:r>
      <w:r w:rsidRPr="0015289C">
        <w:rPr>
          <w:rFonts w:hint="eastAsia"/>
        </w:rPr>
        <w:t>云女士  黄先士</w:t>
      </w:r>
      <w:r w:rsidRPr="0015289C">
        <w:rPr>
          <w:rFonts w:hAnsi="宋体" w:hint="eastAsia"/>
        </w:rPr>
        <w:t xml:space="preserve">  </w:t>
      </w:r>
    </w:p>
    <w:p w14:paraId="051CB6F0" w14:textId="77777777" w:rsidR="007F4525" w:rsidRPr="0015289C" w:rsidRDefault="007F4525" w:rsidP="007F4525">
      <w:pPr>
        <w:spacing w:line="360" w:lineRule="auto"/>
        <w:ind w:firstLineChars="200" w:firstLine="420"/>
        <w:rPr>
          <w:sz w:val="21"/>
          <w:szCs w:val="21"/>
        </w:rPr>
      </w:pPr>
      <w:r w:rsidRPr="0015289C">
        <w:rPr>
          <w:rFonts w:hAnsi="宋体" w:hint="eastAsia"/>
          <w:sz w:val="21"/>
        </w:rPr>
        <w:t>电</w:t>
      </w:r>
      <w:r w:rsidRPr="0015289C">
        <w:rPr>
          <w:rFonts w:hAnsi="宋体" w:hint="eastAsia"/>
          <w:sz w:val="21"/>
        </w:rPr>
        <w:t xml:space="preserve">  </w:t>
      </w:r>
      <w:r w:rsidRPr="0015289C">
        <w:rPr>
          <w:rFonts w:hAnsi="宋体" w:hint="eastAsia"/>
          <w:sz w:val="21"/>
        </w:rPr>
        <w:t>话：</w:t>
      </w:r>
      <w:r w:rsidRPr="0015289C">
        <w:rPr>
          <w:rFonts w:hint="eastAsia"/>
          <w:sz w:val="21"/>
          <w:szCs w:val="21"/>
        </w:rPr>
        <w:t>028-85525570</w:t>
      </w:r>
    </w:p>
    <w:p w14:paraId="39A2CFDB" w14:textId="77777777" w:rsidR="007F4525" w:rsidRPr="0015289C" w:rsidRDefault="007F4525" w:rsidP="007F4525">
      <w:pPr>
        <w:spacing w:line="360" w:lineRule="auto"/>
        <w:ind w:firstLineChars="200" w:firstLine="420"/>
        <w:rPr>
          <w:sz w:val="21"/>
          <w:szCs w:val="21"/>
        </w:rPr>
      </w:pPr>
    </w:p>
    <w:p w14:paraId="360CE704" w14:textId="77777777" w:rsidR="007F4525" w:rsidRPr="0015289C" w:rsidRDefault="007F4525" w:rsidP="007F4525">
      <w:pPr>
        <w:spacing w:line="360" w:lineRule="auto"/>
        <w:ind w:firstLineChars="200" w:firstLine="420"/>
        <w:rPr>
          <w:sz w:val="21"/>
          <w:szCs w:val="21"/>
        </w:rPr>
      </w:pPr>
    </w:p>
    <w:p w14:paraId="280751DB" w14:textId="77777777" w:rsidR="007F4525" w:rsidRPr="0015289C" w:rsidRDefault="007F4525" w:rsidP="007F4525">
      <w:pPr>
        <w:spacing w:line="360" w:lineRule="auto"/>
        <w:ind w:firstLineChars="200" w:firstLine="420"/>
        <w:rPr>
          <w:sz w:val="21"/>
          <w:szCs w:val="21"/>
        </w:rPr>
      </w:pPr>
    </w:p>
    <w:p w14:paraId="3BDC0A63" w14:textId="77777777" w:rsidR="007F4525" w:rsidRPr="0015289C" w:rsidRDefault="007F4525" w:rsidP="007F4525">
      <w:pPr>
        <w:pStyle w:val="a7"/>
        <w:spacing w:line="360" w:lineRule="auto"/>
        <w:ind w:firstLine="420"/>
        <w:jc w:val="right"/>
        <w:rPr>
          <w:rFonts w:hAnsi="宋体"/>
        </w:rPr>
      </w:pPr>
      <w:r w:rsidRPr="0015289C">
        <w:rPr>
          <w:rFonts w:hint="eastAsia"/>
        </w:rPr>
        <w:t xml:space="preserve">       </w:t>
      </w:r>
      <w:r>
        <w:rPr>
          <w:rFonts w:hint="eastAsia"/>
        </w:rPr>
        <w:t xml:space="preserve">                               </w:t>
      </w:r>
      <w:r w:rsidRPr="0015289C">
        <w:rPr>
          <w:rFonts w:hint="eastAsia"/>
        </w:rPr>
        <w:t xml:space="preserve">   </w:t>
      </w:r>
      <w:r w:rsidRPr="0015289C">
        <w:rPr>
          <w:rFonts w:hAnsi="宋体" w:hint="eastAsia"/>
        </w:rPr>
        <w:t xml:space="preserve"> 比选人：</w:t>
      </w:r>
      <w:r w:rsidRPr="0015289C">
        <w:rPr>
          <w:rFonts w:hint="eastAsia"/>
        </w:rPr>
        <w:t>四川公路工程咨询监理有限公司</w:t>
      </w:r>
    </w:p>
    <w:p w14:paraId="03874AEA" w14:textId="77777777" w:rsidR="007F4525" w:rsidRPr="0015289C" w:rsidRDefault="007F4525" w:rsidP="007F4525">
      <w:pPr>
        <w:spacing w:beforeLines="50" w:before="156" w:afterLines="50" w:after="156" w:line="360" w:lineRule="auto"/>
        <w:ind w:firstLineChars="3050" w:firstLine="6405"/>
        <w:rPr>
          <w:rFonts w:ascii="宋体" w:hAnsi="宋体"/>
          <w:sz w:val="21"/>
          <w:szCs w:val="21"/>
        </w:rPr>
      </w:pPr>
      <w:r w:rsidRPr="0015289C">
        <w:rPr>
          <w:rFonts w:ascii="宋体" w:hAnsi="宋体"/>
          <w:sz w:val="21"/>
          <w:szCs w:val="21"/>
        </w:rPr>
        <w:t>20</w:t>
      </w:r>
      <w:r w:rsidRPr="0015289C">
        <w:rPr>
          <w:rFonts w:ascii="宋体" w:hAnsi="宋体" w:hint="eastAsia"/>
          <w:sz w:val="21"/>
          <w:szCs w:val="21"/>
        </w:rPr>
        <w:t xml:space="preserve">21年 1月 26日 </w:t>
      </w:r>
    </w:p>
    <w:p w14:paraId="7851A967" w14:textId="77777777" w:rsidR="006018B3" w:rsidRDefault="006018B3"/>
    <w:sectPr w:rsidR="006018B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881E6" w14:textId="77777777" w:rsidR="00300FB5" w:rsidRDefault="00300FB5" w:rsidP="007F4525">
      <w:r>
        <w:separator/>
      </w:r>
    </w:p>
  </w:endnote>
  <w:endnote w:type="continuationSeparator" w:id="0">
    <w:p w14:paraId="0EFF3F85" w14:textId="77777777" w:rsidR="00300FB5" w:rsidRDefault="00300FB5" w:rsidP="007F4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778EC" w14:textId="77777777" w:rsidR="00300FB5" w:rsidRDefault="00300FB5" w:rsidP="007F4525">
      <w:r>
        <w:separator/>
      </w:r>
    </w:p>
  </w:footnote>
  <w:footnote w:type="continuationSeparator" w:id="0">
    <w:p w14:paraId="68DEE199" w14:textId="77777777" w:rsidR="00300FB5" w:rsidRDefault="00300FB5" w:rsidP="007F45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F4525"/>
    <w:rsid w:val="00300FB5"/>
    <w:rsid w:val="006018B3"/>
    <w:rsid w:val="007F4525"/>
    <w:rsid w:val="00E914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645BB"/>
  <w15:docId w15:val="{305801F8-CD91-48F1-89E8-15285D9D3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rsid w:val="007F4525"/>
    <w:pPr>
      <w:widowControl w:val="0"/>
      <w:jc w:val="both"/>
    </w:pPr>
    <w:rPr>
      <w:rFonts w:ascii="Times New Roman" w:eastAsia="宋体"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452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7F4525"/>
    <w:rPr>
      <w:sz w:val="18"/>
      <w:szCs w:val="18"/>
    </w:rPr>
  </w:style>
  <w:style w:type="paragraph" w:styleId="a5">
    <w:name w:val="footer"/>
    <w:basedOn w:val="a"/>
    <w:link w:val="a6"/>
    <w:uiPriority w:val="99"/>
    <w:unhideWhenUsed/>
    <w:rsid w:val="007F4525"/>
    <w:pPr>
      <w:tabs>
        <w:tab w:val="center" w:pos="4153"/>
        <w:tab w:val="right" w:pos="8306"/>
      </w:tabs>
      <w:snapToGrid w:val="0"/>
      <w:jc w:val="left"/>
    </w:pPr>
    <w:rPr>
      <w:sz w:val="18"/>
      <w:szCs w:val="18"/>
    </w:rPr>
  </w:style>
  <w:style w:type="character" w:customStyle="1" w:styleId="a6">
    <w:name w:val="页脚 字符"/>
    <w:basedOn w:val="a0"/>
    <w:link w:val="a5"/>
    <w:uiPriority w:val="99"/>
    <w:rsid w:val="007F4525"/>
    <w:rPr>
      <w:sz w:val="18"/>
      <w:szCs w:val="18"/>
    </w:rPr>
  </w:style>
  <w:style w:type="paragraph" w:styleId="a7">
    <w:name w:val="Plain Text"/>
    <w:basedOn w:val="a"/>
    <w:link w:val="a8"/>
    <w:rsid w:val="007F4525"/>
    <w:rPr>
      <w:rFonts w:ascii="宋体" w:hAnsi="Courier New"/>
      <w:kern w:val="0"/>
      <w:sz w:val="20"/>
      <w:szCs w:val="21"/>
    </w:rPr>
  </w:style>
  <w:style w:type="character" w:customStyle="1" w:styleId="a8">
    <w:name w:val="纯文本 字符"/>
    <w:basedOn w:val="a0"/>
    <w:link w:val="a7"/>
    <w:rsid w:val="007F4525"/>
    <w:rPr>
      <w:rFonts w:ascii="宋体" w:eastAsia="宋体" w:hAnsi="Courier New" w:cs="Times New Roman"/>
      <w:kern w:val="0"/>
      <w:sz w:val="20"/>
      <w:szCs w:val="21"/>
    </w:rPr>
  </w:style>
  <w:style w:type="character" w:styleId="a9">
    <w:name w:val="annotation reference"/>
    <w:uiPriority w:val="99"/>
    <w:semiHidden/>
    <w:unhideWhenUsed/>
    <w:rsid w:val="007F4525"/>
    <w:rPr>
      <w:sz w:val="21"/>
      <w:szCs w:val="21"/>
    </w:rPr>
  </w:style>
  <w:style w:type="paragraph" w:styleId="aa">
    <w:name w:val="annotation text"/>
    <w:basedOn w:val="a"/>
    <w:link w:val="ab"/>
    <w:uiPriority w:val="99"/>
    <w:semiHidden/>
    <w:unhideWhenUsed/>
    <w:rsid w:val="007F4525"/>
    <w:pPr>
      <w:jc w:val="left"/>
    </w:pPr>
  </w:style>
  <w:style w:type="character" w:customStyle="1" w:styleId="ab">
    <w:name w:val="批注文字 字符"/>
    <w:basedOn w:val="a0"/>
    <w:link w:val="aa"/>
    <w:uiPriority w:val="99"/>
    <w:semiHidden/>
    <w:rsid w:val="007F4525"/>
    <w:rPr>
      <w:rFonts w:ascii="Times New Roman" w:eastAsia="宋体" w:hAnsi="Times New Roman" w:cs="Times New Roman"/>
      <w:sz w:val="28"/>
      <w:szCs w:val="20"/>
    </w:rPr>
  </w:style>
  <w:style w:type="paragraph" w:styleId="ac">
    <w:name w:val="Body Text Indent"/>
    <w:basedOn w:val="a"/>
    <w:link w:val="ad"/>
    <w:uiPriority w:val="99"/>
    <w:semiHidden/>
    <w:unhideWhenUsed/>
    <w:rsid w:val="007F4525"/>
    <w:pPr>
      <w:spacing w:after="120"/>
      <w:ind w:leftChars="200" w:left="420"/>
    </w:pPr>
  </w:style>
  <w:style w:type="character" w:customStyle="1" w:styleId="ad">
    <w:name w:val="正文文本缩进 字符"/>
    <w:basedOn w:val="a0"/>
    <w:link w:val="ac"/>
    <w:uiPriority w:val="99"/>
    <w:semiHidden/>
    <w:rsid w:val="007F4525"/>
    <w:rPr>
      <w:rFonts w:ascii="Times New Roman" w:eastAsia="宋体" w:hAnsi="Times New Roman" w:cs="Times New Roman"/>
      <w:sz w:val="28"/>
      <w:szCs w:val="20"/>
    </w:rPr>
  </w:style>
  <w:style w:type="paragraph" w:styleId="2">
    <w:name w:val="Body Text First Indent 2"/>
    <w:basedOn w:val="ac"/>
    <w:link w:val="20"/>
    <w:uiPriority w:val="99"/>
    <w:semiHidden/>
    <w:unhideWhenUsed/>
    <w:rsid w:val="007F4525"/>
    <w:pPr>
      <w:ind w:firstLineChars="200" w:firstLine="420"/>
    </w:pPr>
  </w:style>
  <w:style w:type="character" w:customStyle="1" w:styleId="20">
    <w:name w:val="正文文本首行缩进 2 字符"/>
    <w:basedOn w:val="ad"/>
    <w:link w:val="2"/>
    <w:uiPriority w:val="99"/>
    <w:semiHidden/>
    <w:rsid w:val="007F4525"/>
    <w:rPr>
      <w:rFonts w:ascii="Times New Roman" w:eastAsia="宋体"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151</Words>
  <Characters>865</Characters>
  <Application>Microsoft Office Word</Application>
  <DocSecurity>0</DocSecurity>
  <Lines>7</Lines>
  <Paragraphs>2</Paragraphs>
  <ScaleCrop>false</ScaleCrop>
  <Company>shenduxitong</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晏伟嘉</dc:creator>
  <cp:keywords/>
  <dc:description/>
  <cp:lastModifiedBy>王冕</cp:lastModifiedBy>
  <cp:revision>4</cp:revision>
  <dcterms:created xsi:type="dcterms:W3CDTF">2021-01-26T02:19:00Z</dcterms:created>
  <dcterms:modified xsi:type="dcterms:W3CDTF">2021-01-26T06:39:00Z</dcterms:modified>
</cp:coreProperties>
</file>